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5B3DA" w14:textId="77777777" w:rsidR="00651CC3" w:rsidRDefault="00D01C6D">
      <w:pPr>
        <w:rPr>
          <w:b/>
        </w:rPr>
      </w:pPr>
      <w:bookmarkStart w:id="0" w:name="_GoBack"/>
      <w:r>
        <w:rPr>
          <w:b/>
          <w:noProof/>
          <w:lang w:eastAsia="it-IT"/>
        </w:rPr>
        <w:drawing>
          <wp:inline distT="0" distB="0" distL="0" distR="0" wp14:anchorId="2504705D" wp14:editId="3657708F">
            <wp:extent cx="1901952" cy="2079156"/>
            <wp:effectExtent l="0" t="0" r="317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egno logo bo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410" cy="208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F6F">
        <w:rPr>
          <w:b/>
          <w:noProof/>
          <w:lang w:eastAsia="it-IT"/>
        </w:rPr>
        <w:t xml:space="preserve">                                  </w:t>
      </w:r>
      <w:bookmarkEnd w:id="0"/>
      <w:r w:rsidR="00384F6F">
        <w:rPr>
          <w:b/>
          <w:noProof/>
          <w:lang w:eastAsia="it-IT"/>
        </w:rPr>
        <w:drawing>
          <wp:inline distT="0" distB="0" distL="0" distR="0" wp14:anchorId="5385F072" wp14:editId="54661EBA">
            <wp:extent cx="555956" cy="737928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SFOR verticale  cop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07" cy="73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F6F">
        <w:rPr>
          <w:b/>
          <w:noProof/>
          <w:lang w:eastAsia="it-IT"/>
        </w:rPr>
        <w:t xml:space="preserve">     </w:t>
      </w:r>
      <w:r w:rsidR="00384F6F">
        <w:rPr>
          <w:b/>
          <w:noProof/>
          <w:lang w:eastAsia="it-IT"/>
        </w:rPr>
        <w:drawing>
          <wp:inline distT="0" distB="0" distL="0" distR="0" wp14:anchorId="6CB5B330" wp14:editId="11A82EAD">
            <wp:extent cx="2084832" cy="455721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nto di Svolt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818" cy="45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19447" w14:textId="77777777" w:rsidR="00212C82" w:rsidRDefault="00212C82">
      <w:pPr>
        <w:rPr>
          <w:b/>
          <w:sz w:val="28"/>
        </w:rPr>
        <w:sectPr w:rsidR="00212C82" w:rsidSect="00212C82">
          <w:pgSz w:w="11906" w:h="16838"/>
          <w:pgMar w:top="568" w:right="1134" w:bottom="426" w:left="1134" w:header="708" w:footer="708" w:gutter="0"/>
          <w:cols w:num="2" w:space="708"/>
          <w:docGrid w:linePitch="360"/>
        </w:sectPr>
      </w:pPr>
      <w:r>
        <w:rPr>
          <w:b/>
          <w:sz w:val="28"/>
        </w:rPr>
        <w:t xml:space="preserve">                                          </w:t>
      </w:r>
    </w:p>
    <w:p w14:paraId="064238B8" w14:textId="77777777" w:rsidR="00B47B2E" w:rsidRDefault="00B47B2E">
      <w:pPr>
        <w:rPr>
          <w:b/>
          <w:color w:val="00B0F0"/>
          <w:sz w:val="32"/>
        </w:rPr>
      </w:pPr>
    </w:p>
    <w:p w14:paraId="3586A4EA" w14:textId="77777777" w:rsidR="002A5E76" w:rsidRPr="002A5E76" w:rsidRDefault="002A5E76" w:rsidP="002A5E76">
      <w:pPr>
        <w:pStyle w:val="KeinLeerraum"/>
        <w:rPr>
          <w:b/>
          <w:color w:val="00B0F0"/>
          <w:sz w:val="32"/>
        </w:rPr>
      </w:pPr>
      <w:r w:rsidRPr="002A5E76">
        <w:rPr>
          <w:b/>
          <w:color w:val="00B0F0"/>
          <w:sz w:val="32"/>
        </w:rPr>
        <w:t xml:space="preserve">Der Klang </w:t>
      </w:r>
      <w:proofErr w:type="spellStart"/>
      <w:r w:rsidRPr="002A5E76">
        <w:rPr>
          <w:b/>
          <w:color w:val="00B0F0"/>
          <w:sz w:val="32"/>
        </w:rPr>
        <w:t>im</w:t>
      </w:r>
      <w:proofErr w:type="spellEnd"/>
      <w:r w:rsidRPr="002A5E76">
        <w:rPr>
          <w:b/>
          <w:color w:val="00B0F0"/>
          <w:sz w:val="32"/>
        </w:rPr>
        <w:t xml:space="preserve"> </w:t>
      </w:r>
      <w:proofErr w:type="spellStart"/>
      <w:r w:rsidRPr="002A5E76">
        <w:rPr>
          <w:b/>
          <w:color w:val="00B0F0"/>
          <w:sz w:val="32"/>
        </w:rPr>
        <w:t>Mittelpunkt</w:t>
      </w:r>
      <w:proofErr w:type="spellEnd"/>
      <w:r w:rsidRPr="002A5E76">
        <w:rPr>
          <w:b/>
          <w:color w:val="00B0F0"/>
          <w:sz w:val="32"/>
        </w:rPr>
        <w:t xml:space="preserve">: Musiktherapie </w:t>
      </w:r>
      <w:proofErr w:type="spellStart"/>
      <w:r w:rsidRPr="002A5E76">
        <w:rPr>
          <w:b/>
          <w:color w:val="00B0F0"/>
          <w:sz w:val="32"/>
        </w:rPr>
        <w:t>im</w:t>
      </w:r>
      <w:proofErr w:type="spellEnd"/>
      <w:r w:rsidRPr="002A5E76">
        <w:rPr>
          <w:b/>
          <w:color w:val="00B0F0"/>
          <w:sz w:val="32"/>
        </w:rPr>
        <w:t xml:space="preserve"> </w:t>
      </w:r>
      <w:proofErr w:type="spellStart"/>
      <w:r w:rsidRPr="002A5E76">
        <w:rPr>
          <w:b/>
          <w:color w:val="00B0F0"/>
          <w:sz w:val="32"/>
        </w:rPr>
        <w:t>Laufe</w:t>
      </w:r>
      <w:proofErr w:type="spellEnd"/>
      <w:r w:rsidRPr="002A5E76">
        <w:rPr>
          <w:b/>
          <w:color w:val="00B0F0"/>
          <w:sz w:val="32"/>
        </w:rPr>
        <w:t xml:space="preserve"> </w:t>
      </w:r>
      <w:proofErr w:type="spellStart"/>
      <w:r w:rsidRPr="002A5E76">
        <w:rPr>
          <w:b/>
          <w:color w:val="00B0F0"/>
          <w:sz w:val="32"/>
        </w:rPr>
        <w:t>des</w:t>
      </w:r>
      <w:proofErr w:type="spellEnd"/>
      <w:r w:rsidRPr="002A5E76">
        <w:rPr>
          <w:b/>
          <w:color w:val="00B0F0"/>
          <w:sz w:val="32"/>
        </w:rPr>
        <w:t xml:space="preserve"> </w:t>
      </w:r>
      <w:proofErr w:type="spellStart"/>
      <w:r w:rsidRPr="002A5E76">
        <w:rPr>
          <w:b/>
          <w:color w:val="00B0F0"/>
          <w:sz w:val="32"/>
        </w:rPr>
        <w:t>Lebens</w:t>
      </w:r>
      <w:proofErr w:type="spellEnd"/>
    </w:p>
    <w:p w14:paraId="09717615" w14:textId="77777777" w:rsidR="002A5E76" w:rsidRPr="002A5E76" w:rsidRDefault="002A5E76" w:rsidP="002A5E76">
      <w:pPr>
        <w:pStyle w:val="KeinLeerraum"/>
        <w:rPr>
          <w:i/>
          <w:color w:val="00B0F0"/>
          <w:sz w:val="32"/>
        </w:rPr>
      </w:pPr>
      <w:proofErr w:type="spellStart"/>
      <w:r w:rsidRPr="002A5E76">
        <w:rPr>
          <w:i/>
          <w:color w:val="00B0F0"/>
          <w:sz w:val="32"/>
        </w:rPr>
        <w:t>Internationale</w:t>
      </w:r>
      <w:proofErr w:type="spellEnd"/>
      <w:r w:rsidRPr="002A5E76">
        <w:rPr>
          <w:i/>
          <w:color w:val="00B0F0"/>
          <w:sz w:val="32"/>
        </w:rPr>
        <w:t xml:space="preserve"> </w:t>
      </w:r>
      <w:proofErr w:type="spellStart"/>
      <w:r w:rsidRPr="002A5E76">
        <w:rPr>
          <w:i/>
          <w:color w:val="00B0F0"/>
          <w:sz w:val="32"/>
        </w:rPr>
        <w:t>Tagung</w:t>
      </w:r>
      <w:proofErr w:type="spellEnd"/>
      <w:r w:rsidRPr="002A5E76">
        <w:rPr>
          <w:i/>
          <w:color w:val="00B0F0"/>
          <w:sz w:val="32"/>
        </w:rPr>
        <w:t xml:space="preserve">: Bozen, 28 </w:t>
      </w:r>
      <w:proofErr w:type="spellStart"/>
      <w:r w:rsidRPr="002A5E76">
        <w:rPr>
          <w:i/>
          <w:color w:val="00B0F0"/>
          <w:sz w:val="32"/>
        </w:rPr>
        <w:t>März</w:t>
      </w:r>
      <w:proofErr w:type="spellEnd"/>
      <w:r w:rsidRPr="002A5E76">
        <w:rPr>
          <w:i/>
          <w:color w:val="00B0F0"/>
          <w:sz w:val="32"/>
        </w:rPr>
        <w:t xml:space="preserve"> 2020</w:t>
      </w:r>
    </w:p>
    <w:p w14:paraId="60CBCBA2" w14:textId="77777777" w:rsidR="002A5E76" w:rsidRDefault="002A5E76">
      <w:pPr>
        <w:rPr>
          <w:b/>
          <w:color w:val="00B0F0"/>
          <w:sz w:val="32"/>
        </w:rPr>
      </w:pPr>
    </w:p>
    <w:p w14:paraId="054FF50D" w14:textId="77777777" w:rsidR="00AA4EAF" w:rsidRDefault="00916C38">
      <w:pPr>
        <w:rPr>
          <w:b/>
          <w:color w:val="00B0F0"/>
          <w:sz w:val="32"/>
        </w:rPr>
      </w:pPr>
      <w:r>
        <w:rPr>
          <w:b/>
          <w:color w:val="00B0F0"/>
          <w:sz w:val="32"/>
        </w:rPr>
        <w:t>EINSCHREIBUNGSFORMULAR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93"/>
        <w:gridCol w:w="4661"/>
      </w:tblGrid>
      <w:tr w:rsidR="00D27ACD" w:rsidRPr="00651CC3" w14:paraId="2E572BD9" w14:textId="77777777" w:rsidTr="00D27ACD">
        <w:tc>
          <w:tcPr>
            <w:tcW w:w="5193" w:type="dxa"/>
            <w:shd w:val="clear" w:color="auto" w:fill="00B0F0"/>
          </w:tcPr>
          <w:p w14:paraId="6778961D" w14:textId="77777777" w:rsidR="00D27ACD" w:rsidRPr="00651CC3" w:rsidRDefault="0085749F" w:rsidP="00916C3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</w:t>
            </w:r>
            <w:r w:rsidR="00916C38">
              <w:rPr>
                <w:b/>
                <w:color w:val="FFFFFF" w:themeColor="background1"/>
              </w:rPr>
              <w:t>A</w:t>
            </w:r>
            <w:r>
              <w:rPr>
                <w:b/>
                <w:color w:val="FFFFFF" w:themeColor="background1"/>
              </w:rPr>
              <w:t xml:space="preserve">ME </w:t>
            </w:r>
          </w:p>
        </w:tc>
        <w:tc>
          <w:tcPr>
            <w:tcW w:w="4661" w:type="dxa"/>
            <w:shd w:val="clear" w:color="auto" w:fill="00B0F0"/>
          </w:tcPr>
          <w:p w14:paraId="1823BEB0" w14:textId="77777777" w:rsidR="00D27ACD" w:rsidRDefault="00916C3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NACHNAME</w:t>
            </w:r>
          </w:p>
        </w:tc>
      </w:tr>
      <w:tr w:rsidR="00D27ACD" w14:paraId="7CF89F1E" w14:textId="77777777" w:rsidTr="00D27ACD">
        <w:tc>
          <w:tcPr>
            <w:tcW w:w="5193" w:type="dxa"/>
          </w:tcPr>
          <w:p w14:paraId="6139E95D" w14:textId="77777777" w:rsidR="001347FD" w:rsidRDefault="001347FD"/>
          <w:p w14:paraId="05BA8435" w14:textId="77777777" w:rsidR="00916C38" w:rsidRDefault="00916C38"/>
          <w:p w14:paraId="5F6E9C8D" w14:textId="77777777" w:rsidR="00916C38" w:rsidRDefault="00916C38"/>
        </w:tc>
        <w:tc>
          <w:tcPr>
            <w:tcW w:w="4661" w:type="dxa"/>
          </w:tcPr>
          <w:p w14:paraId="3178A903" w14:textId="77777777" w:rsidR="00D27ACD" w:rsidRDefault="00D27ACD"/>
        </w:tc>
      </w:tr>
      <w:tr w:rsidR="00D27ACD" w:rsidRPr="00651CC3" w14:paraId="2564E23A" w14:textId="77777777" w:rsidTr="00D27ACD">
        <w:tc>
          <w:tcPr>
            <w:tcW w:w="5193" w:type="dxa"/>
            <w:shd w:val="clear" w:color="auto" w:fill="00B0F0"/>
          </w:tcPr>
          <w:p w14:paraId="68FD4997" w14:textId="77777777" w:rsidR="00D27ACD" w:rsidRPr="00651CC3" w:rsidRDefault="00916C38" w:rsidP="00D27ACD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Geburtsdatum</w:t>
            </w:r>
            <w:proofErr w:type="spellEnd"/>
          </w:p>
        </w:tc>
        <w:tc>
          <w:tcPr>
            <w:tcW w:w="4661" w:type="dxa"/>
            <w:shd w:val="clear" w:color="auto" w:fill="00B0F0"/>
          </w:tcPr>
          <w:p w14:paraId="57FD2442" w14:textId="77777777" w:rsidR="00D27ACD" w:rsidRDefault="00916C38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Geburtsort</w:t>
            </w:r>
            <w:proofErr w:type="spellEnd"/>
          </w:p>
        </w:tc>
      </w:tr>
      <w:tr w:rsidR="00D27ACD" w14:paraId="2250EC01" w14:textId="77777777" w:rsidTr="00D27ACD">
        <w:tc>
          <w:tcPr>
            <w:tcW w:w="5193" w:type="dxa"/>
          </w:tcPr>
          <w:p w14:paraId="2A479447" w14:textId="77777777" w:rsidR="001347FD" w:rsidRDefault="001347FD"/>
          <w:p w14:paraId="17102D08" w14:textId="77777777" w:rsidR="00916C38" w:rsidRDefault="00916C38"/>
          <w:p w14:paraId="629C3916" w14:textId="77777777" w:rsidR="00916C38" w:rsidRDefault="00916C38"/>
        </w:tc>
        <w:tc>
          <w:tcPr>
            <w:tcW w:w="4661" w:type="dxa"/>
          </w:tcPr>
          <w:p w14:paraId="1E46EF24" w14:textId="77777777" w:rsidR="00D27ACD" w:rsidRDefault="00D27ACD"/>
        </w:tc>
      </w:tr>
      <w:tr w:rsidR="00D27ACD" w:rsidRPr="00651CC3" w14:paraId="1FDDD0B6" w14:textId="77777777" w:rsidTr="006500F0">
        <w:tc>
          <w:tcPr>
            <w:tcW w:w="9854" w:type="dxa"/>
            <w:gridSpan w:val="2"/>
            <w:shd w:val="clear" w:color="auto" w:fill="00B0F0"/>
          </w:tcPr>
          <w:p w14:paraId="157AB77C" w14:textId="77777777" w:rsidR="00D27ACD" w:rsidRDefault="00916C38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Adresse</w:t>
            </w:r>
            <w:proofErr w:type="spellEnd"/>
          </w:p>
        </w:tc>
      </w:tr>
      <w:tr w:rsidR="00D27ACD" w:rsidRPr="00651CC3" w14:paraId="305FEA0A" w14:textId="77777777" w:rsidTr="00397155">
        <w:tc>
          <w:tcPr>
            <w:tcW w:w="9854" w:type="dxa"/>
            <w:gridSpan w:val="2"/>
          </w:tcPr>
          <w:p w14:paraId="1B9CA698" w14:textId="77777777" w:rsidR="00D27ACD" w:rsidRDefault="00D27ACD"/>
          <w:p w14:paraId="63AFCBD7" w14:textId="77777777" w:rsidR="00916C38" w:rsidRDefault="00916C38"/>
          <w:p w14:paraId="6A2BE0E7" w14:textId="77777777" w:rsidR="001347FD" w:rsidRPr="00651CC3" w:rsidRDefault="001347FD"/>
        </w:tc>
      </w:tr>
      <w:tr w:rsidR="00D27ACD" w:rsidRPr="00651CC3" w14:paraId="3A3E73DD" w14:textId="77777777" w:rsidTr="00D27ACD">
        <w:tc>
          <w:tcPr>
            <w:tcW w:w="5193" w:type="dxa"/>
            <w:shd w:val="clear" w:color="auto" w:fill="00B0F0"/>
          </w:tcPr>
          <w:p w14:paraId="6AA25F97" w14:textId="77777777" w:rsidR="00D27ACD" w:rsidRPr="00651CC3" w:rsidRDefault="00916C38" w:rsidP="0026530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PLZ</w:t>
            </w:r>
          </w:p>
        </w:tc>
        <w:tc>
          <w:tcPr>
            <w:tcW w:w="4661" w:type="dxa"/>
            <w:shd w:val="clear" w:color="auto" w:fill="00B0F0"/>
          </w:tcPr>
          <w:p w14:paraId="723A1B83" w14:textId="77777777" w:rsidR="00D27ACD" w:rsidRDefault="00916C38" w:rsidP="00916C38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Wohnort</w:t>
            </w:r>
            <w:proofErr w:type="spellEnd"/>
          </w:p>
        </w:tc>
      </w:tr>
      <w:tr w:rsidR="00D27ACD" w14:paraId="715D0BF8" w14:textId="77777777" w:rsidTr="00D27ACD">
        <w:tc>
          <w:tcPr>
            <w:tcW w:w="5193" w:type="dxa"/>
          </w:tcPr>
          <w:p w14:paraId="08EFC81F" w14:textId="77777777" w:rsidR="001347FD" w:rsidRDefault="001347FD" w:rsidP="00730DBC"/>
          <w:p w14:paraId="71DCF0C6" w14:textId="77777777" w:rsidR="00916C38" w:rsidRDefault="00916C38" w:rsidP="00730DBC"/>
          <w:p w14:paraId="440DDFE1" w14:textId="77777777" w:rsidR="00916C38" w:rsidRDefault="00916C38" w:rsidP="00730DBC"/>
        </w:tc>
        <w:tc>
          <w:tcPr>
            <w:tcW w:w="4661" w:type="dxa"/>
          </w:tcPr>
          <w:p w14:paraId="63528FA1" w14:textId="77777777" w:rsidR="00D27ACD" w:rsidRDefault="00D27ACD" w:rsidP="00730DBC"/>
        </w:tc>
      </w:tr>
      <w:tr w:rsidR="00D27ACD" w:rsidRPr="00D27ACD" w14:paraId="7792810A" w14:textId="77777777" w:rsidTr="00D27ACD">
        <w:tc>
          <w:tcPr>
            <w:tcW w:w="5193" w:type="dxa"/>
            <w:shd w:val="clear" w:color="auto" w:fill="00B0F0"/>
          </w:tcPr>
          <w:p w14:paraId="19A12C4C" w14:textId="77777777" w:rsidR="00D27ACD" w:rsidRPr="00D27ACD" w:rsidRDefault="00916C38" w:rsidP="00730DBC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Telefon</w:t>
            </w:r>
            <w:proofErr w:type="spellEnd"/>
          </w:p>
        </w:tc>
        <w:tc>
          <w:tcPr>
            <w:tcW w:w="4661" w:type="dxa"/>
            <w:shd w:val="clear" w:color="auto" w:fill="00B0F0"/>
          </w:tcPr>
          <w:p w14:paraId="572D152F" w14:textId="77777777" w:rsidR="00D27ACD" w:rsidRPr="00D27ACD" w:rsidRDefault="00D27ACD" w:rsidP="00730DBC">
            <w:pPr>
              <w:rPr>
                <w:b/>
                <w:color w:val="FFFFFF" w:themeColor="background1"/>
              </w:rPr>
            </w:pPr>
            <w:r w:rsidRPr="00D27ACD">
              <w:rPr>
                <w:b/>
                <w:color w:val="FFFFFF" w:themeColor="background1"/>
              </w:rPr>
              <w:t>Mail</w:t>
            </w:r>
          </w:p>
        </w:tc>
      </w:tr>
      <w:tr w:rsidR="00D27ACD" w14:paraId="3ABB19EC" w14:textId="77777777" w:rsidTr="00D27ACD">
        <w:tc>
          <w:tcPr>
            <w:tcW w:w="5193" w:type="dxa"/>
          </w:tcPr>
          <w:p w14:paraId="4A6D5C16" w14:textId="77777777" w:rsidR="001347FD" w:rsidRDefault="001347FD" w:rsidP="00730DBC"/>
          <w:p w14:paraId="607290C8" w14:textId="77777777" w:rsidR="00916C38" w:rsidRDefault="00916C38" w:rsidP="00730DBC"/>
          <w:p w14:paraId="26292BDD" w14:textId="77777777" w:rsidR="00916C38" w:rsidRDefault="00916C38" w:rsidP="00730DBC"/>
        </w:tc>
        <w:tc>
          <w:tcPr>
            <w:tcW w:w="4661" w:type="dxa"/>
          </w:tcPr>
          <w:p w14:paraId="148483A5" w14:textId="77777777" w:rsidR="00D27ACD" w:rsidRDefault="00D27ACD" w:rsidP="00730DBC"/>
        </w:tc>
      </w:tr>
      <w:tr w:rsidR="0085749F" w:rsidRPr="0085749F" w14:paraId="08B3BA82" w14:textId="77777777" w:rsidTr="00D27ACD">
        <w:tc>
          <w:tcPr>
            <w:tcW w:w="9854" w:type="dxa"/>
            <w:gridSpan w:val="2"/>
            <w:shd w:val="clear" w:color="auto" w:fill="00B0F0"/>
          </w:tcPr>
          <w:p w14:paraId="36DE496D" w14:textId="77777777" w:rsidR="00D27ACD" w:rsidRPr="0085749F" w:rsidRDefault="00916C38" w:rsidP="002B6259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Beruf</w:t>
            </w:r>
            <w:proofErr w:type="spellEnd"/>
          </w:p>
        </w:tc>
      </w:tr>
      <w:tr w:rsidR="001347FD" w14:paraId="678D92C3" w14:textId="77777777" w:rsidTr="00ED0B24">
        <w:tc>
          <w:tcPr>
            <w:tcW w:w="9854" w:type="dxa"/>
            <w:gridSpan w:val="2"/>
          </w:tcPr>
          <w:p w14:paraId="7206D3E2" w14:textId="77777777" w:rsidR="001347FD" w:rsidRDefault="001347FD" w:rsidP="00730DBC"/>
          <w:p w14:paraId="0AFB69F5" w14:textId="77777777" w:rsidR="00916C38" w:rsidRDefault="00916C38" w:rsidP="00730DBC"/>
          <w:p w14:paraId="6A1CA25C" w14:textId="77777777" w:rsidR="00916C38" w:rsidRDefault="00916C38" w:rsidP="00730DBC"/>
        </w:tc>
      </w:tr>
    </w:tbl>
    <w:p w14:paraId="3D443FE5" w14:textId="77777777" w:rsidR="008136BB" w:rsidRDefault="008136BB" w:rsidP="008136BB">
      <w:pPr>
        <w:pStyle w:val="Textkrper"/>
        <w:rPr>
          <w:rFonts w:asciiTheme="minorHAnsi" w:eastAsiaTheme="minorHAnsi" w:hAnsiTheme="minorHAnsi" w:cstheme="minorBidi"/>
          <w:i w:val="0"/>
          <w:iCs w:val="0"/>
          <w:sz w:val="22"/>
          <w:szCs w:val="22"/>
          <w:lang w:eastAsia="en-US"/>
        </w:rPr>
      </w:pPr>
    </w:p>
    <w:p w14:paraId="7E541419" w14:textId="77777777" w:rsidR="00916C38" w:rsidRDefault="008136BB" w:rsidP="00916C38">
      <w:pPr>
        <w:pStyle w:val="Textkrper"/>
        <w:rPr>
          <w:i w:val="0"/>
          <w:sz w:val="16"/>
          <w:szCs w:val="16"/>
        </w:rPr>
      </w:pPr>
      <w:r>
        <w:rPr>
          <w:b/>
          <w:color w:val="FFFFFF" w:themeColor="background1"/>
        </w:rPr>
        <w:t xml:space="preserve">  </w:t>
      </w:r>
      <w:r w:rsidR="00775B00">
        <w:rPr>
          <w:b/>
          <w:color w:val="FFFFFF" w:themeColor="background1"/>
        </w:rPr>
        <w:t>n scelta</w:t>
      </w:r>
    </w:p>
    <w:p w14:paraId="7A93F019" w14:textId="77777777" w:rsidR="00916C38" w:rsidRPr="00916C38" w:rsidRDefault="00916C38" w:rsidP="00916C38">
      <w:pPr>
        <w:pStyle w:val="Textkrper"/>
        <w:jc w:val="center"/>
        <w:rPr>
          <w:i w:val="0"/>
          <w:sz w:val="16"/>
          <w:szCs w:val="16"/>
        </w:rPr>
      </w:pPr>
      <w:r w:rsidRPr="00916C38">
        <w:rPr>
          <w:i w:val="0"/>
          <w:sz w:val="16"/>
          <w:szCs w:val="16"/>
        </w:rPr>
        <w:t xml:space="preserve">Die </w:t>
      </w:r>
      <w:proofErr w:type="spellStart"/>
      <w:r w:rsidRPr="00916C38">
        <w:rPr>
          <w:i w:val="0"/>
          <w:sz w:val="16"/>
          <w:szCs w:val="16"/>
        </w:rPr>
        <w:t>im</w:t>
      </w:r>
      <w:proofErr w:type="spellEnd"/>
      <w:r w:rsidRPr="00916C38">
        <w:rPr>
          <w:i w:val="0"/>
          <w:sz w:val="16"/>
          <w:szCs w:val="16"/>
        </w:rPr>
        <w:t xml:space="preserve"> Formular </w:t>
      </w:r>
      <w:proofErr w:type="spellStart"/>
      <w:r w:rsidRPr="00916C38">
        <w:rPr>
          <w:i w:val="0"/>
          <w:sz w:val="16"/>
          <w:szCs w:val="16"/>
        </w:rPr>
        <w:t>enthaltenen</w:t>
      </w:r>
      <w:proofErr w:type="spellEnd"/>
      <w:r w:rsidRPr="00916C38">
        <w:rPr>
          <w:i w:val="0"/>
          <w:sz w:val="16"/>
          <w:szCs w:val="16"/>
        </w:rPr>
        <w:t xml:space="preserve"> </w:t>
      </w:r>
      <w:proofErr w:type="spellStart"/>
      <w:r w:rsidRPr="00916C38">
        <w:rPr>
          <w:i w:val="0"/>
          <w:sz w:val="16"/>
          <w:szCs w:val="16"/>
        </w:rPr>
        <w:t>personenbezogenen</w:t>
      </w:r>
      <w:proofErr w:type="spellEnd"/>
      <w:r w:rsidRPr="00916C38">
        <w:rPr>
          <w:i w:val="0"/>
          <w:sz w:val="16"/>
          <w:szCs w:val="16"/>
        </w:rPr>
        <w:t xml:space="preserve"> </w:t>
      </w:r>
      <w:proofErr w:type="spellStart"/>
      <w:r w:rsidRPr="00916C38">
        <w:rPr>
          <w:i w:val="0"/>
          <w:sz w:val="16"/>
          <w:szCs w:val="16"/>
        </w:rPr>
        <w:t>Daten</w:t>
      </w:r>
      <w:proofErr w:type="spellEnd"/>
      <w:r w:rsidRPr="00916C38">
        <w:rPr>
          <w:i w:val="0"/>
          <w:sz w:val="16"/>
          <w:szCs w:val="16"/>
        </w:rPr>
        <w:t xml:space="preserve"> </w:t>
      </w:r>
      <w:proofErr w:type="spellStart"/>
      <w:r w:rsidRPr="00916C38">
        <w:rPr>
          <w:i w:val="0"/>
          <w:sz w:val="16"/>
          <w:szCs w:val="16"/>
        </w:rPr>
        <w:t>werden</w:t>
      </w:r>
      <w:proofErr w:type="spellEnd"/>
      <w:r w:rsidRPr="00916C38">
        <w:rPr>
          <w:i w:val="0"/>
          <w:sz w:val="16"/>
          <w:szCs w:val="16"/>
        </w:rPr>
        <w:t xml:space="preserve"> </w:t>
      </w:r>
      <w:proofErr w:type="spellStart"/>
      <w:r w:rsidRPr="00916C38">
        <w:rPr>
          <w:i w:val="0"/>
          <w:sz w:val="16"/>
          <w:szCs w:val="16"/>
        </w:rPr>
        <w:t>ausschließlich</w:t>
      </w:r>
      <w:proofErr w:type="spellEnd"/>
      <w:r w:rsidRPr="00916C38">
        <w:rPr>
          <w:i w:val="0"/>
          <w:sz w:val="16"/>
          <w:szCs w:val="16"/>
        </w:rPr>
        <w:t xml:space="preserve"> für die interne </w:t>
      </w:r>
      <w:proofErr w:type="spellStart"/>
      <w:r w:rsidRPr="00916C38">
        <w:rPr>
          <w:i w:val="0"/>
          <w:sz w:val="16"/>
          <w:szCs w:val="16"/>
        </w:rPr>
        <w:t>Kommunikation</w:t>
      </w:r>
      <w:proofErr w:type="spellEnd"/>
      <w:r w:rsidRPr="00916C38">
        <w:rPr>
          <w:i w:val="0"/>
          <w:sz w:val="16"/>
          <w:szCs w:val="16"/>
        </w:rPr>
        <w:t xml:space="preserve"> </w:t>
      </w:r>
      <w:proofErr w:type="spellStart"/>
      <w:r w:rsidRPr="00916C38">
        <w:rPr>
          <w:i w:val="0"/>
          <w:sz w:val="16"/>
          <w:szCs w:val="16"/>
        </w:rPr>
        <w:t>verwendet</w:t>
      </w:r>
      <w:proofErr w:type="spellEnd"/>
      <w:r w:rsidRPr="00916C38">
        <w:rPr>
          <w:i w:val="0"/>
          <w:sz w:val="16"/>
          <w:szCs w:val="16"/>
        </w:rPr>
        <w:t>.</w:t>
      </w:r>
    </w:p>
    <w:p w14:paraId="186EFA60" w14:textId="77777777" w:rsidR="00916C38" w:rsidRPr="00AE4321" w:rsidRDefault="00916C38" w:rsidP="00916C38">
      <w:pPr>
        <w:pStyle w:val="Textkrper"/>
        <w:jc w:val="center"/>
        <w:rPr>
          <w:i w:val="0"/>
          <w:sz w:val="16"/>
          <w:szCs w:val="16"/>
        </w:rPr>
      </w:pPr>
    </w:p>
    <w:p w14:paraId="74880220" w14:textId="77777777" w:rsidR="001458B7" w:rsidRPr="00AE4321" w:rsidRDefault="001458B7" w:rsidP="001458B7">
      <w:pPr>
        <w:pStyle w:val="Textkrper"/>
        <w:jc w:val="center"/>
        <w:rPr>
          <w:i w:val="0"/>
          <w:sz w:val="16"/>
          <w:szCs w:val="16"/>
        </w:rPr>
      </w:pPr>
    </w:p>
    <w:p w14:paraId="20C669E2" w14:textId="77777777" w:rsidR="001458B7" w:rsidRPr="00AE4321" w:rsidRDefault="001458B7" w:rsidP="001458B7">
      <w:pPr>
        <w:pStyle w:val="Textkrper"/>
        <w:jc w:val="center"/>
        <w:rPr>
          <w:i w:val="0"/>
          <w:sz w:val="16"/>
          <w:szCs w:val="16"/>
        </w:rPr>
      </w:pPr>
      <w:proofErr w:type="spellStart"/>
      <w:r w:rsidRPr="00AE4321">
        <w:rPr>
          <w:b/>
          <w:bCs/>
          <w:i w:val="0"/>
          <w:sz w:val="16"/>
          <w:szCs w:val="16"/>
        </w:rPr>
        <w:t>Cesfor</w:t>
      </w:r>
      <w:proofErr w:type="spellEnd"/>
      <w:r w:rsidRPr="00AE4321">
        <w:rPr>
          <w:b/>
          <w:bCs/>
          <w:i w:val="0"/>
          <w:sz w:val="16"/>
          <w:szCs w:val="16"/>
        </w:rPr>
        <w:t xml:space="preserve"> – Centro Studi e Formazione </w:t>
      </w:r>
      <w:r w:rsidRPr="00AE4321">
        <w:rPr>
          <w:i w:val="0"/>
          <w:sz w:val="16"/>
          <w:szCs w:val="16"/>
        </w:rPr>
        <w:t>-</w:t>
      </w:r>
      <w:r w:rsidRPr="00AE4321">
        <w:rPr>
          <w:b/>
          <w:bCs/>
          <w:i w:val="0"/>
          <w:sz w:val="16"/>
          <w:szCs w:val="16"/>
        </w:rPr>
        <w:t xml:space="preserve"> </w:t>
      </w:r>
      <w:proofErr w:type="spellStart"/>
      <w:r w:rsidR="00916C38">
        <w:rPr>
          <w:i w:val="0"/>
          <w:sz w:val="16"/>
          <w:szCs w:val="16"/>
        </w:rPr>
        <w:t>Weiterbildungsagentur</w:t>
      </w:r>
      <w:proofErr w:type="spellEnd"/>
    </w:p>
    <w:p w14:paraId="76D8B813" w14:textId="77777777" w:rsidR="001458B7" w:rsidRPr="00AE4321" w:rsidRDefault="00916C38" w:rsidP="001458B7">
      <w:pPr>
        <w:pStyle w:val="Textkrper"/>
        <w:jc w:val="center"/>
        <w:rPr>
          <w:i w:val="0"/>
          <w:sz w:val="16"/>
          <w:szCs w:val="16"/>
        </w:rPr>
      </w:pPr>
      <w:proofErr w:type="spellStart"/>
      <w:proofErr w:type="gramStart"/>
      <w:r>
        <w:rPr>
          <w:i w:val="0"/>
          <w:sz w:val="16"/>
          <w:szCs w:val="16"/>
        </w:rPr>
        <w:t>Horazstrasse</w:t>
      </w:r>
      <w:proofErr w:type="spellEnd"/>
      <w:r w:rsidR="001458B7" w:rsidRPr="00AE4321">
        <w:rPr>
          <w:i w:val="0"/>
          <w:sz w:val="16"/>
          <w:szCs w:val="16"/>
        </w:rPr>
        <w:t xml:space="preserve">  43</w:t>
      </w:r>
      <w:proofErr w:type="gramEnd"/>
      <w:r w:rsidR="004B28AD" w:rsidRPr="00AE4321">
        <w:rPr>
          <w:i w:val="0"/>
          <w:sz w:val="16"/>
          <w:szCs w:val="16"/>
        </w:rPr>
        <w:t xml:space="preserve">/a </w:t>
      </w:r>
      <w:r w:rsidR="001458B7" w:rsidRPr="00AE4321">
        <w:rPr>
          <w:i w:val="0"/>
          <w:sz w:val="16"/>
          <w:szCs w:val="16"/>
        </w:rPr>
        <w:t xml:space="preserve">, </w:t>
      </w:r>
      <w:r>
        <w:rPr>
          <w:i w:val="0"/>
          <w:sz w:val="16"/>
          <w:szCs w:val="16"/>
        </w:rPr>
        <w:t>Bozen</w:t>
      </w:r>
      <w:r w:rsidR="001458B7" w:rsidRPr="00AE4321">
        <w:rPr>
          <w:i w:val="0"/>
          <w:sz w:val="16"/>
          <w:szCs w:val="16"/>
        </w:rPr>
        <w:t xml:space="preserve">  Tel. 0471</w:t>
      </w:r>
      <w:r w:rsidR="004B28AD" w:rsidRPr="00AE4321">
        <w:rPr>
          <w:i w:val="0"/>
          <w:sz w:val="16"/>
          <w:szCs w:val="16"/>
        </w:rPr>
        <w:t xml:space="preserve"> </w:t>
      </w:r>
      <w:r w:rsidR="001458B7" w:rsidRPr="00AE4321">
        <w:rPr>
          <w:i w:val="0"/>
          <w:sz w:val="16"/>
          <w:szCs w:val="16"/>
        </w:rPr>
        <w:t xml:space="preserve">272690 </w:t>
      </w:r>
      <w:hyperlink r:id="rId7" w:history="1">
        <w:r w:rsidR="001458B7" w:rsidRPr="00AE4321">
          <w:rPr>
            <w:rStyle w:val="Hyperlink"/>
            <w:rFonts w:cs="Century Gothic"/>
            <w:i w:val="0"/>
            <w:sz w:val="16"/>
            <w:szCs w:val="16"/>
          </w:rPr>
          <w:t>www.cesfor.bz.it</w:t>
        </w:r>
      </w:hyperlink>
      <w:r w:rsidR="001458B7" w:rsidRPr="00AE4321">
        <w:rPr>
          <w:i w:val="0"/>
          <w:sz w:val="16"/>
          <w:szCs w:val="16"/>
        </w:rPr>
        <w:t xml:space="preserve">  </w:t>
      </w:r>
      <w:hyperlink r:id="rId8" w:history="1">
        <w:r w:rsidR="001458B7" w:rsidRPr="00AE4321">
          <w:rPr>
            <w:rStyle w:val="Hyperlink"/>
            <w:rFonts w:cs="Century Gothic"/>
            <w:i w:val="0"/>
            <w:sz w:val="16"/>
            <w:szCs w:val="16"/>
          </w:rPr>
          <w:t>info@cesfor.bz.it</w:t>
        </w:r>
      </w:hyperlink>
    </w:p>
    <w:p w14:paraId="731A9AD9" w14:textId="77777777" w:rsidR="001458B7" w:rsidRPr="00AE4321" w:rsidRDefault="001458B7" w:rsidP="001458B7">
      <w:pPr>
        <w:pStyle w:val="Textkrper"/>
        <w:jc w:val="center"/>
        <w:rPr>
          <w:i w:val="0"/>
          <w:sz w:val="16"/>
          <w:szCs w:val="16"/>
        </w:rPr>
      </w:pPr>
    </w:p>
    <w:p w14:paraId="5EB3710A" w14:textId="77777777" w:rsidR="001458B7" w:rsidRPr="00AE4321" w:rsidRDefault="00916C38" w:rsidP="001458B7">
      <w:pPr>
        <w:pStyle w:val="Textkrper"/>
        <w:jc w:val="center"/>
        <w:rPr>
          <w:i w:val="0"/>
        </w:rPr>
      </w:pPr>
      <w:r>
        <w:rPr>
          <w:b/>
          <w:bCs/>
          <w:i w:val="0"/>
          <w:sz w:val="16"/>
          <w:szCs w:val="16"/>
        </w:rPr>
        <w:t>BITTE DAS FORMULAR AN</w:t>
      </w:r>
      <w:r w:rsidR="001458B7" w:rsidRPr="00AE4321">
        <w:rPr>
          <w:b/>
          <w:bCs/>
          <w:i w:val="0"/>
          <w:sz w:val="16"/>
          <w:szCs w:val="16"/>
        </w:rPr>
        <w:t xml:space="preserve"> </w:t>
      </w:r>
      <w:hyperlink r:id="rId9" w:history="1">
        <w:r w:rsidR="001458B7" w:rsidRPr="00AE4321">
          <w:rPr>
            <w:rStyle w:val="Hyperlink"/>
            <w:rFonts w:cs="Century Gothic"/>
            <w:b/>
            <w:bCs/>
            <w:i w:val="0"/>
            <w:sz w:val="16"/>
            <w:szCs w:val="16"/>
          </w:rPr>
          <w:t>info@cesfor.bz.it</w:t>
        </w:r>
      </w:hyperlink>
      <w:r>
        <w:rPr>
          <w:rStyle w:val="Hyperlink"/>
          <w:rFonts w:cs="Century Gothic"/>
          <w:b/>
          <w:bCs/>
          <w:i w:val="0"/>
          <w:sz w:val="16"/>
          <w:szCs w:val="16"/>
        </w:rPr>
        <w:t xml:space="preserve"> </w:t>
      </w:r>
      <w:r>
        <w:rPr>
          <w:b/>
          <w:bCs/>
          <w:i w:val="0"/>
          <w:sz w:val="16"/>
          <w:szCs w:val="16"/>
        </w:rPr>
        <w:t>SENDEN</w:t>
      </w:r>
    </w:p>
    <w:sectPr w:rsidR="001458B7" w:rsidRPr="00AE4321" w:rsidSect="00AE4321">
      <w:type w:val="continuous"/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837"/>
    <w:rsid w:val="000817C5"/>
    <w:rsid w:val="001347FD"/>
    <w:rsid w:val="001458B7"/>
    <w:rsid w:val="00212C82"/>
    <w:rsid w:val="0026530F"/>
    <w:rsid w:val="002A5E76"/>
    <w:rsid w:val="002B6259"/>
    <w:rsid w:val="00330837"/>
    <w:rsid w:val="003627DB"/>
    <w:rsid w:val="00384F6F"/>
    <w:rsid w:val="003A4BC1"/>
    <w:rsid w:val="004B28AD"/>
    <w:rsid w:val="00651CC3"/>
    <w:rsid w:val="00775B00"/>
    <w:rsid w:val="007837BF"/>
    <w:rsid w:val="007E1E75"/>
    <w:rsid w:val="008136BB"/>
    <w:rsid w:val="0085749F"/>
    <w:rsid w:val="0086633C"/>
    <w:rsid w:val="00916C38"/>
    <w:rsid w:val="0095218D"/>
    <w:rsid w:val="00AA07B1"/>
    <w:rsid w:val="00AE4321"/>
    <w:rsid w:val="00B47B2E"/>
    <w:rsid w:val="00B730B5"/>
    <w:rsid w:val="00B936A4"/>
    <w:rsid w:val="00C6419F"/>
    <w:rsid w:val="00CA5DF7"/>
    <w:rsid w:val="00CC68A1"/>
    <w:rsid w:val="00D01C6D"/>
    <w:rsid w:val="00D27ACD"/>
    <w:rsid w:val="00D3743F"/>
    <w:rsid w:val="00D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D5ED"/>
  <w15:docId w15:val="{D0F3FE23-7108-4384-9E4B-E1F7C2AB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3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CC3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rsid w:val="001458B7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Century Gothic"/>
      <w:i/>
      <w:iCs/>
      <w:sz w:val="20"/>
      <w:szCs w:val="20"/>
      <w:lang w:eastAsia="it-IT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458B7"/>
    <w:rPr>
      <w:rFonts w:ascii="Century Gothic" w:eastAsia="Times New Roman" w:hAnsi="Century Gothic" w:cs="Century Gothic"/>
      <w:i/>
      <w:iCs/>
      <w:sz w:val="20"/>
      <w:szCs w:val="20"/>
      <w:lang w:eastAsia="it-IT"/>
    </w:rPr>
  </w:style>
  <w:style w:type="character" w:styleId="Hyperlink">
    <w:name w:val="Hyperlink"/>
    <w:uiPriority w:val="99"/>
    <w:rsid w:val="001458B7"/>
    <w:rPr>
      <w:rFonts w:cs="Times New Roman"/>
      <w:color w:val="0000FF"/>
      <w:u w:val="single"/>
    </w:rPr>
  </w:style>
  <w:style w:type="paragraph" w:styleId="KeinLeerraum">
    <w:name w:val="No Spacing"/>
    <w:uiPriority w:val="1"/>
    <w:qFormat/>
    <w:rsid w:val="004B2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sfor.bz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sfor.bz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info@cesfor.b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luca.moresco</dc:creator>
  <cp:lastModifiedBy>ÖBM-Büro</cp:lastModifiedBy>
  <cp:revision>2</cp:revision>
  <dcterms:created xsi:type="dcterms:W3CDTF">2019-12-12T12:12:00Z</dcterms:created>
  <dcterms:modified xsi:type="dcterms:W3CDTF">2019-12-12T12:12:00Z</dcterms:modified>
</cp:coreProperties>
</file>